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2D4D3"/>
  <w:body>
    <w:p w14:paraId="6C574DA5" w14:textId="5156C48B" w:rsidR="00EA05F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A85B3" wp14:editId="177811BA">
                <wp:simplePos x="0" y="0"/>
                <wp:positionH relativeFrom="column">
                  <wp:posOffset>350520</wp:posOffset>
                </wp:positionH>
                <wp:positionV relativeFrom="paragraph">
                  <wp:posOffset>149860</wp:posOffset>
                </wp:positionV>
                <wp:extent cx="6853555" cy="0"/>
                <wp:effectExtent l="0" t="6350" r="444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775" y="91567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E28A" id="直接连接符 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1.8pt" to="567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" strokecolor="#b58a01 [2406]" strokeweight="1pt">
                <v:stroke joinstyle="miter"/>
              </v:line>
            </w:pict>
          </mc:Fallback>
        </mc:AlternateContent>
      </w:r>
    </w:p>
    <w:p w14:paraId="6C4AAD12" w14:textId="77777777" w:rsidR="00EA05F8" w:rsidRDefault="00000000">
      <w:r>
        <w:rPr>
          <w:rFonts w:hint="eastAsia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2B445E" wp14:editId="7AEAA15D">
                <wp:simplePos x="0" y="0"/>
                <wp:positionH relativeFrom="column">
                  <wp:posOffset>350520</wp:posOffset>
                </wp:positionH>
                <wp:positionV relativeFrom="paragraph">
                  <wp:posOffset>-48260</wp:posOffset>
                </wp:positionV>
                <wp:extent cx="6853555" cy="0"/>
                <wp:effectExtent l="0" t="6350" r="4445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F9A8F" id="直接连接符 3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-3.8pt" to="567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JE9AI9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p w14:paraId="07DE8EBE" w14:textId="77777777" w:rsidR="00EA05F8" w:rsidRDefault="00000000">
      <w:pPr>
        <w:ind w:firstLineChars="300" w:firstLine="630"/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</w:pPr>
      <w:bookmarkStart w:id="0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63D571C" wp14:editId="4A439D6B">
                <wp:simplePos x="0" y="0"/>
                <wp:positionH relativeFrom="column">
                  <wp:posOffset>3159760</wp:posOffset>
                </wp:positionH>
                <wp:positionV relativeFrom="paragraph">
                  <wp:posOffset>73660</wp:posOffset>
                </wp:positionV>
                <wp:extent cx="4037330" cy="3300095"/>
                <wp:effectExtent l="0" t="0" r="1270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73780" y="1671955"/>
                          <a:ext cx="4037330" cy="330009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BC44E" w14:textId="77777777" w:rsidR="00EA05F8" w:rsidRDefault="00EA05F8">
                            <w:pPr>
                              <w:widowControl/>
                              <w:jc w:val="left"/>
                              <w:rPr>
                                <w:rFonts w:eastAsia="SourceHanSansSC-Regular" w:cs="SourceHanSansSC-Regular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</w:pPr>
                          </w:p>
                          <w:p w14:paraId="7A169530" w14:textId="77777777" w:rsidR="00EA05F8" w:rsidRDefault="00000000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>The RTP30 thick-film non-inductive power resistor, also known as a TO220-packaged high-power resistor, utilizes the TO220 package form factor—a common through-hole package type for high-power transistors, medium-to-small-scale integrated circuits, and power resistors.</w:t>
                            </w:r>
                          </w:p>
                          <w:p w14:paraId="4F663CC3" w14:textId="77777777" w:rsidR="00EA05F8" w:rsidRDefault="00000000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 xml:space="preserve">The RTP30 resistor is rated at 30W. It is used in power supply input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>stages,low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 xml:space="preserve">-energy pulse loads, RF power amplifier terminating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>resistors,voltage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>rectifiers,buffer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>circuits,UPS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  <w:t xml:space="preserve"> systems, and similar applications.</w:t>
                            </w:r>
                          </w:p>
                          <w:p w14:paraId="2035D517" w14:textId="77777777" w:rsidR="00EA05F8" w:rsidRDefault="00EA05F8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4C3C9B70" w14:textId="77777777" w:rsidR="00EA05F8" w:rsidRDefault="00000000"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D571C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48.8pt;margin-top:5.8pt;width:317.9pt;height:259.8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" fillcolor="#d2d4d3" stroked="f" strokeweight=".5pt">
                <v:textbox>
                  <w:txbxContent>
                    <w:p w14:paraId="102BC44E" w14:textId="77777777" w:rsidR="00EA05F8" w:rsidRDefault="00EA05F8">
                      <w:pPr>
                        <w:widowControl/>
                        <w:jc w:val="left"/>
                        <w:rPr>
                          <w:rFonts w:eastAsia="SourceHanSansSC-Regular" w:cs="SourceHanSansSC-Regular"/>
                          <w:b/>
                          <w:bCs/>
                          <w:color w:val="795C01" w:themeColor="accent3" w:themeShade="80"/>
                          <w:kern w:val="0"/>
                          <w:sz w:val="15"/>
                          <w:szCs w:val="15"/>
                          <w:lang w:bidi="ar"/>
                        </w:rPr>
                      </w:pPr>
                    </w:p>
                    <w:p w14:paraId="7A169530" w14:textId="77777777" w:rsidR="00EA05F8" w:rsidRDefault="00000000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>The RTP30 thick-film non-inductive power resistor, also known as a TO220-packaged high-power resistor, utilizes the TO220 package form factor—a common through-hole package type for high-power transistors, medium-to-small-scale integrated circuits, and power resistors.</w:t>
                      </w:r>
                    </w:p>
                    <w:p w14:paraId="4F663CC3" w14:textId="77777777" w:rsidR="00EA05F8" w:rsidRDefault="00000000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 xml:space="preserve">The RTP30 resistor is rated at 30W. It is used in power supply input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>stages,low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 xml:space="preserve">-energy pulse loads, RF power amplifier terminating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>resistors,voltage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>rectifiers,buffer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>circuits,UPS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  <w:t xml:space="preserve"> systems, and similar applications.</w:t>
                      </w:r>
                    </w:p>
                    <w:p w14:paraId="2035D517" w14:textId="77777777" w:rsidR="00EA05F8" w:rsidRDefault="00EA05F8">
                      <w:pPr>
                        <w:pStyle w:val="a5"/>
                        <w:widowControl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sz w:val="20"/>
                          <w:szCs w:val="20"/>
                          <w:lang w:bidi="ar"/>
                        </w:rPr>
                      </w:pPr>
                    </w:p>
                    <w:p w14:paraId="4C3C9B70" w14:textId="77777777" w:rsidR="00EA05F8" w:rsidRDefault="00000000"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  <w:t xml:space="preserve">TO220 Package RTP30 Thick-Film Resistor </w:t>
      </w:r>
    </w:p>
    <w:bookmarkEnd w:id="0"/>
    <w:p w14:paraId="0016C49A" w14:textId="77777777" w:rsidR="00EA05F8" w:rsidRDefault="00000000">
      <w:r>
        <w:rPr>
          <w:rFonts w:hint="eastAsia"/>
        </w:rPr>
        <w:t xml:space="preserve">                                                     </w:t>
      </w:r>
    </w:p>
    <w:p w14:paraId="0480F68E" w14:textId="77777777" w:rsidR="00EA05F8" w:rsidRDefault="00000000">
      <w:r>
        <w:rPr>
          <w:rFonts w:hint="eastAsia"/>
          <w:noProof/>
        </w:rPr>
        <w:drawing>
          <wp:anchor distT="0" distB="0" distL="114300" distR="114300" simplePos="0" relativeHeight="251653632" behindDoc="0" locked="0" layoutInCell="1" allowOverlap="1" wp14:anchorId="1EFB0051" wp14:editId="4F3FD4D4">
            <wp:simplePos x="0" y="0"/>
            <wp:positionH relativeFrom="column">
              <wp:posOffset>697230</wp:posOffset>
            </wp:positionH>
            <wp:positionV relativeFrom="paragraph">
              <wp:posOffset>70485</wp:posOffset>
            </wp:positionV>
            <wp:extent cx="1825625" cy="1280160"/>
            <wp:effectExtent l="0" t="0" r="3175" b="0"/>
            <wp:wrapNone/>
            <wp:docPr id="7" name="图片 7" descr="RTP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P30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F5850" w14:textId="77777777" w:rsidR="00EA05F8" w:rsidRDefault="00000000">
      <w:r>
        <w:rPr>
          <w:rFonts w:hint="eastAsia"/>
        </w:rPr>
        <w:t xml:space="preserve">                                                   </w:t>
      </w:r>
    </w:p>
    <w:p w14:paraId="4A6BDB6F" w14:textId="77777777" w:rsidR="00EA05F8" w:rsidRDefault="00EA05F8"/>
    <w:p w14:paraId="26CE07F1" w14:textId="77777777" w:rsidR="00EA05F8" w:rsidRDefault="00EA05F8"/>
    <w:p w14:paraId="4913817E" w14:textId="77777777" w:rsidR="00EA05F8" w:rsidRDefault="00EA05F8"/>
    <w:p w14:paraId="0C5B898E" w14:textId="77777777" w:rsidR="00EA05F8" w:rsidRDefault="00EA05F8"/>
    <w:p w14:paraId="2EB8CAB4" w14:textId="77777777" w:rsidR="00EA05F8" w:rsidRDefault="00EA05F8"/>
    <w:p w14:paraId="02452520" w14:textId="77777777" w:rsidR="00EA05F8" w:rsidRDefault="00EA05F8"/>
    <w:p w14:paraId="31ADE5E9" w14:textId="77777777" w:rsidR="00EA05F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4ABCB4" wp14:editId="53362DEA">
                <wp:simplePos x="0" y="0"/>
                <wp:positionH relativeFrom="column">
                  <wp:posOffset>332740</wp:posOffset>
                </wp:positionH>
                <wp:positionV relativeFrom="paragraph">
                  <wp:posOffset>194945</wp:posOffset>
                </wp:positionV>
                <wp:extent cx="6828790" cy="2974975"/>
                <wp:effectExtent l="4445" t="4445" r="1206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740" y="3417570"/>
                          <a:ext cx="6828790" cy="297497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46B0C" w14:textId="77777777" w:rsidR="00EA05F8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>Technical Specifications</w:t>
                            </w:r>
                          </w:p>
                          <w:p w14:paraId="453B6D85" w14:textId="77777777" w:rsidR="00EA05F8" w:rsidRDefault="00EA05F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"/>
                              <w:gridCol w:w="1331"/>
                              <w:gridCol w:w="1050"/>
                              <w:gridCol w:w="1219"/>
                              <w:gridCol w:w="1127"/>
                            </w:tblGrid>
                            <w:tr w:rsidR="00EA05F8" w14:paraId="34BE4992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963" w:type="dxa"/>
                                  <w:shd w:val="clear" w:color="auto" w:fill="F2F2F2" w:themeFill="background1" w:themeFillShade="F2"/>
                                </w:tcPr>
                                <w:p w14:paraId="13E57012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Rated Power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F2F2F2" w:themeFill="background1" w:themeFillShade="F2"/>
                                </w:tcPr>
                                <w:p w14:paraId="64091377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Resistance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2F2F2" w:themeFill="background1" w:themeFillShade="F2"/>
                                </w:tcPr>
                                <w:p w14:paraId="4B3CAD86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Maximum voltage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F2F2F2" w:themeFill="background1" w:themeFillShade="F2"/>
                                </w:tcPr>
                                <w:p w14:paraId="71D9B9BB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Output terminal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2F2F2" w:themeFill="background1" w:themeFillShade="F2"/>
                                </w:tcPr>
                                <w:p w14:paraId="48B722C9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Withstand Voltage</w:t>
                                  </w:r>
                                </w:p>
                              </w:tc>
                            </w:tr>
                            <w:tr w:rsidR="00EA05F8" w14:paraId="60B2330D" w14:textId="77777777">
                              <w:trPr>
                                <w:trHeight w:val="970"/>
                              </w:trPr>
                              <w:tc>
                                <w:tcPr>
                                  <w:tcW w:w="963" w:type="dxa"/>
                                  <w:shd w:val="clear" w:color="auto" w:fill="D2D4D3"/>
                                </w:tcPr>
                                <w:p w14:paraId="031923A2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30W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D2D4D3"/>
                                </w:tcPr>
                                <w:p w14:paraId="7678BD2A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2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≥10GΩ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D2D4D3"/>
                                </w:tcPr>
                                <w:p w14:paraId="10FDE0C2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500VDC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D2D4D3"/>
                                </w:tcPr>
                                <w:p w14:paraId="76A43DA0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Tin-plated copper wire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D2D4D3"/>
                                </w:tcPr>
                                <w:p w14:paraId="15DD2A73" w14:textId="77777777" w:rsidR="00EA05F8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2000VAC</w:t>
                                  </w:r>
                                </w:p>
                              </w:tc>
                            </w:tr>
                            <w:tr w:rsidR="00EA05F8" w14:paraId="51F5AB4D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963" w:type="dxa"/>
                                  <w:shd w:val="clear" w:color="auto" w:fill="F2F2F2" w:themeFill="background1" w:themeFillShade="F2"/>
                                </w:tcPr>
                                <w:p w14:paraId="2F5D592F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Resistance range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F2F2F2" w:themeFill="background1" w:themeFillShade="F2"/>
                                </w:tcPr>
                                <w:p w14:paraId="2B332349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F2F2F2" w:themeFill="background1" w:themeFillShade="F2"/>
                                </w:tcPr>
                                <w:p w14:paraId="63DD7EBC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Optional precision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F2F2F2" w:themeFill="background1" w:themeFillShade="F2"/>
                                </w:tcPr>
                                <w:p w14:paraId="4353DC9F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2F2F2" w:themeFill="background1" w:themeFillShade="F2"/>
                                </w:tcPr>
                                <w:p w14:paraId="03438FF0" w14:textId="77777777" w:rsidR="00EA05F8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Installation torque</w:t>
                                  </w:r>
                                </w:p>
                              </w:tc>
                            </w:tr>
                            <w:tr w:rsidR="00EA05F8" w14:paraId="1D84BE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963" w:type="dxa"/>
                                  <w:shd w:val="clear" w:color="auto" w:fill="D2D4D3"/>
                                </w:tcPr>
                                <w:p w14:paraId="58B97CE5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0.1Ω—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D2D4D3"/>
                                </w:tcPr>
                                <w:p w14:paraId="5EF93874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-55℃—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D2D4D3"/>
                                </w:tcPr>
                                <w:p w14:paraId="19F79D20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±0.5%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D2D4D3"/>
                                </w:tcPr>
                                <w:p w14:paraId="4B538614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Merge w:val="restart"/>
                                  <w:shd w:val="clear" w:color="auto" w:fill="D2D4D3"/>
                                </w:tcPr>
                                <w:p w14:paraId="5E4B829C" w14:textId="77777777" w:rsidR="00EA05F8" w:rsidRDefault="00000000">
                                  <w:pPr>
                                    <w:pStyle w:val="a5"/>
                                    <w:widowControl/>
                                    <w:spacing w:beforeLines="50" w:before="156" w:beforeAutospacing="0" w:after="100" w:line="160" w:lineRule="exact"/>
                                    <w:ind w:leftChars="-50" w:left="-105" w:firstLineChars="50" w:firstLine="105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M3/</w:t>
                                  </w:r>
                                </w:p>
                                <w:p w14:paraId="11DE703E" w14:textId="77777777" w:rsidR="00EA05F8" w:rsidRDefault="00000000">
                                  <w:pPr>
                                    <w:pStyle w:val="a5"/>
                                    <w:widowControl/>
                                    <w:spacing w:beforeLines="50" w:before="156" w:beforeAutospacing="0" w:after="100" w:line="160" w:lineRule="exact"/>
                                    <w:ind w:leftChars="-50" w:left="-105" w:firstLineChars="50" w:firstLine="105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0.9mN</w:t>
                                  </w:r>
                                </w:p>
                              </w:tc>
                            </w:tr>
                            <w:tr w:rsidR="00EA05F8" w14:paraId="7D26A888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963" w:type="dxa"/>
                                  <w:shd w:val="clear" w:color="auto" w:fill="D2D4D3"/>
                                </w:tcPr>
                                <w:p w14:paraId="08922AF7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1MΩ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D2D4D3"/>
                                </w:tcPr>
                                <w:p w14:paraId="6A86FE99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+170℃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shd w:val="clear" w:color="auto" w:fill="D2D4D3"/>
                                </w:tcPr>
                                <w:p w14:paraId="57E22E9D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±5%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D2D4D3"/>
                                </w:tcPr>
                                <w:p w14:paraId="1B23209E" w14:textId="77777777" w:rsidR="00EA05F8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bookmarkStart w:id="1" w:name="OLE_LINK1"/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ppm/℃</w:t>
                                  </w:r>
                                  <w:bookmarkEnd w:id="1"/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Merge/>
                                  <w:shd w:val="clear" w:color="auto" w:fill="D2D4D3"/>
                                </w:tcPr>
                                <w:p w14:paraId="2DA7103C" w14:textId="77777777" w:rsidR="00EA05F8" w:rsidRDefault="00EA05F8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仿宋" w:eastAsia="仿宋" w:hAnsi="仿宋" w:cs="仿宋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C6856" w14:textId="77777777" w:rsidR="00EA05F8" w:rsidRDefault="00EA05F8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ABCB4" id="文本框 10" o:spid="_x0000_s1027" type="#_x0000_t202" style="position:absolute;left:0;text-align:left;margin-left:26.2pt;margin-top:15.35pt;width:537.7pt;height:234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" fillcolor="#d2d4d3" strokecolor="#b58a01 [2406]" strokeweight=".5pt">
                <v:textbox>
                  <w:txbxContent>
                    <w:p w14:paraId="18746B0C" w14:textId="77777777" w:rsidR="00EA05F8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>Technical Specifications</w:t>
                      </w:r>
                    </w:p>
                    <w:p w14:paraId="453B6D85" w14:textId="77777777" w:rsidR="00EA05F8" w:rsidRDefault="00EA05F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3"/>
                        <w:gridCol w:w="1331"/>
                        <w:gridCol w:w="1050"/>
                        <w:gridCol w:w="1219"/>
                        <w:gridCol w:w="1127"/>
                      </w:tblGrid>
                      <w:tr w:rsidR="00EA05F8" w14:paraId="34BE4992" w14:textId="77777777">
                        <w:trPr>
                          <w:trHeight w:val="683"/>
                        </w:trPr>
                        <w:tc>
                          <w:tcPr>
                            <w:tcW w:w="963" w:type="dxa"/>
                            <w:shd w:val="clear" w:color="auto" w:fill="F2F2F2" w:themeFill="background1" w:themeFillShade="F2"/>
                          </w:tcPr>
                          <w:p w14:paraId="13E57012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Rated Power</w:t>
                            </w:r>
                          </w:p>
                        </w:tc>
                        <w:tc>
                          <w:tcPr>
                            <w:tcW w:w="1331" w:type="dxa"/>
                            <w:shd w:val="clear" w:color="auto" w:fill="F2F2F2" w:themeFill="background1" w:themeFillShade="F2"/>
                          </w:tcPr>
                          <w:p w14:paraId="64091377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Resistance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2F2F2" w:themeFill="background1" w:themeFillShade="F2"/>
                          </w:tcPr>
                          <w:p w14:paraId="4B3CAD86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Maximum voltage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F2F2F2" w:themeFill="background1" w:themeFillShade="F2"/>
                          </w:tcPr>
                          <w:p w14:paraId="71D9B9BB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Output terminal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2F2F2" w:themeFill="background1" w:themeFillShade="F2"/>
                          </w:tcPr>
                          <w:p w14:paraId="48B722C9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Withstand Voltage</w:t>
                            </w:r>
                          </w:p>
                        </w:tc>
                      </w:tr>
                      <w:tr w:rsidR="00EA05F8" w14:paraId="60B2330D" w14:textId="77777777">
                        <w:trPr>
                          <w:trHeight w:val="970"/>
                        </w:trPr>
                        <w:tc>
                          <w:tcPr>
                            <w:tcW w:w="963" w:type="dxa"/>
                            <w:shd w:val="clear" w:color="auto" w:fill="D2D4D3"/>
                          </w:tcPr>
                          <w:p w14:paraId="031923A2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30W</w:t>
                            </w:r>
                          </w:p>
                        </w:tc>
                        <w:tc>
                          <w:tcPr>
                            <w:tcW w:w="1331" w:type="dxa"/>
                            <w:shd w:val="clear" w:color="auto" w:fill="D2D4D3"/>
                          </w:tcPr>
                          <w:p w14:paraId="7678BD2A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2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≥10GΩ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D2D4D3"/>
                          </w:tcPr>
                          <w:p w14:paraId="10FDE0C2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500VDC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D2D4D3"/>
                          </w:tcPr>
                          <w:p w14:paraId="76A43DA0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Tin-plated copper wire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D2D4D3"/>
                          </w:tcPr>
                          <w:p w14:paraId="15DD2A73" w14:textId="77777777" w:rsidR="00EA05F8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2000VAC</w:t>
                            </w:r>
                          </w:p>
                        </w:tc>
                      </w:tr>
                      <w:tr w:rsidR="00EA05F8" w14:paraId="51F5AB4D" w14:textId="77777777">
                        <w:trPr>
                          <w:trHeight w:val="628"/>
                        </w:trPr>
                        <w:tc>
                          <w:tcPr>
                            <w:tcW w:w="963" w:type="dxa"/>
                            <w:shd w:val="clear" w:color="auto" w:fill="F2F2F2" w:themeFill="background1" w:themeFillShade="F2"/>
                          </w:tcPr>
                          <w:p w14:paraId="2F5D592F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Resistance range</w:t>
                            </w:r>
                          </w:p>
                        </w:tc>
                        <w:tc>
                          <w:tcPr>
                            <w:tcW w:w="1331" w:type="dxa"/>
                            <w:shd w:val="clear" w:color="auto" w:fill="F2F2F2" w:themeFill="background1" w:themeFillShade="F2"/>
                          </w:tcPr>
                          <w:p w14:paraId="2B332349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F2F2F2" w:themeFill="background1" w:themeFillShade="F2"/>
                          </w:tcPr>
                          <w:p w14:paraId="63DD7EBC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Optional precision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F2F2F2" w:themeFill="background1" w:themeFillShade="F2"/>
                          </w:tcPr>
                          <w:p w14:paraId="4353DC9F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2F2F2" w:themeFill="background1" w:themeFillShade="F2"/>
                          </w:tcPr>
                          <w:p w14:paraId="03438FF0" w14:textId="77777777" w:rsidR="00EA05F8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Installation torque</w:t>
                            </w:r>
                          </w:p>
                        </w:tc>
                      </w:tr>
                      <w:tr w:rsidR="00EA05F8" w14:paraId="1D84BEA3" w14:textId="77777777">
                        <w:trPr>
                          <w:trHeight w:val="419"/>
                        </w:trPr>
                        <w:tc>
                          <w:tcPr>
                            <w:tcW w:w="963" w:type="dxa"/>
                            <w:shd w:val="clear" w:color="auto" w:fill="D2D4D3"/>
                          </w:tcPr>
                          <w:p w14:paraId="58B97CE5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0.1Ω—</w:t>
                            </w:r>
                          </w:p>
                        </w:tc>
                        <w:tc>
                          <w:tcPr>
                            <w:tcW w:w="1331" w:type="dxa"/>
                            <w:shd w:val="clear" w:color="auto" w:fill="D2D4D3"/>
                          </w:tcPr>
                          <w:p w14:paraId="5EF93874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-55℃—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D2D4D3"/>
                          </w:tcPr>
                          <w:p w14:paraId="19F79D20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±0.5%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D2D4D3"/>
                          </w:tcPr>
                          <w:p w14:paraId="4B538614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127" w:type="dxa"/>
                            <w:vMerge w:val="restart"/>
                            <w:shd w:val="clear" w:color="auto" w:fill="D2D4D3"/>
                          </w:tcPr>
                          <w:p w14:paraId="5E4B829C" w14:textId="77777777" w:rsidR="00EA05F8" w:rsidRDefault="00000000">
                            <w:pPr>
                              <w:pStyle w:val="a5"/>
                              <w:widowControl/>
                              <w:spacing w:beforeLines="50" w:before="156" w:beforeAutospacing="0" w:after="100" w:line="160" w:lineRule="exact"/>
                              <w:ind w:leftChars="-50" w:left="-105" w:firstLineChars="50" w:firstLine="105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M3/</w:t>
                            </w:r>
                          </w:p>
                          <w:p w14:paraId="11DE703E" w14:textId="77777777" w:rsidR="00EA05F8" w:rsidRDefault="00000000">
                            <w:pPr>
                              <w:pStyle w:val="a5"/>
                              <w:widowControl/>
                              <w:spacing w:beforeLines="50" w:before="156" w:beforeAutospacing="0" w:after="100" w:line="160" w:lineRule="exact"/>
                              <w:ind w:leftChars="-50" w:left="-105" w:firstLineChars="50" w:firstLine="105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0.9mN</w:t>
                            </w:r>
                          </w:p>
                        </w:tc>
                      </w:tr>
                      <w:tr w:rsidR="00EA05F8" w14:paraId="7D26A888" w14:textId="77777777">
                        <w:trPr>
                          <w:trHeight w:val="517"/>
                        </w:trPr>
                        <w:tc>
                          <w:tcPr>
                            <w:tcW w:w="963" w:type="dxa"/>
                            <w:shd w:val="clear" w:color="auto" w:fill="D2D4D3"/>
                          </w:tcPr>
                          <w:p w14:paraId="08922AF7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1MΩ</w:t>
                            </w:r>
                          </w:p>
                        </w:tc>
                        <w:tc>
                          <w:tcPr>
                            <w:tcW w:w="1331" w:type="dxa"/>
                            <w:shd w:val="clear" w:color="auto" w:fill="D2D4D3"/>
                          </w:tcPr>
                          <w:p w14:paraId="6A86FE99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+170℃</w:t>
                            </w:r>
                          </w:p>
                        </w:tc>
                        <w:tc>
                          <w:tcPr>
                            <w:tcW w:w="1050" w:type="dxa"/>
                            <w:shd w:val="clear" w:color="auto" w:fill="D2D4D3"/>
                          </w:tcPr>
                          <w:p w14:paraId="57E22E9D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±5%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D2D4D3"/>
                          </w:tcPr>
                          <w:p w14:paraId="1B23209E" w14:textId="77777777" w:rsidR="00EA05F8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bookmarkStart w:id="2" w:name="OLE_LINK1"/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ppm/℃</w:t>
                            </w:r>
                            <w:bookmarkEnd w:id="2"/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1127" w:type="dxa"/>
                            <w:vMerge/>
                            <w:shd w:val="clear" w:color="auto" w:fill="D2D4D3"/>
                          </w:tcPr>
                          <w:p w14:paraId="2DA7103C" w14:textId="77777777" w:rsidR="00EA05F8" w:rsidRDefault="00EA05F8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F1C6856" w14:textId="77777777" w:rsidR="00EA05F8" w:rsidRDefault="00EA05F8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59F8B4" w14:textId="77777777" w:rsidR="00EA05F8" w:rsidRDefault="00000000">
      <w:r>
        <w:rPr>
          <w:noProof/>
        </w:rPr>
        <w:drawing>
          <wp:anchor distT="0" distB="0" distL="114300" distR="114300" simplePos="0" relativeHeight="251659776" behindDoc="0" locked="0" layoutInCell="1" allowOverlap="1" wp14:anchorId="608C52C2" wp14:editId="50342D94">
            <wp:simplePos x="0" y="0"/>
            <wp:positionH relativeFrom="column">
              <wp:posOffset>4148455</wp:posOffset>
            </wp:positionH>
            <wp:positionV relativeFrom="paragraph">
              <wp:posOffset>122555</wp:posOffset>
            </wp:positionV>
            <wp:extent cx="2806700" cy="281940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 w14:paraId="51A71929" w14:textId="77777777" w:rsidR="00EA05F8" w:rsidRDefault="00000000">
      <w:r>
        <w:rPr>
          <w:rFonts w:hint="eastAsia"/>
        </w:rPr>
        <w:t xml:space="preserve"> </w:t>
      </w:r>
    </w:p>
    <w:p w14:paraId="127D18D5" w14:textId="77777777" w:rsidR="00EA05F8" w:rsidRDefault="00EA05F8"/>
    <w:p w14:paraId="642E5C2C" w14:textId="77777777" w:rsidR="00EA05F8" w:rsidRDefault="00EA05F8"/>
    <w:p w14:paraId="6192F80C" w14:textId="77777777" w:rsidR="00EA05F8" w:rsidRDefault="00EA05F8"/>
    <w:p w14:paraId="5E42CC0F" w14:textId="77777777" w:rsidR="00EA05F8" w:rsidRDefault="00EA05F8"/>
    <w:p w14:paraId="439B4446" w14:textId="77777777" w:rsidR="00EA05F8" w:rsidRDefault="00EA05F8"/>
    <w:p w14:paraId="36970FB1" w14:textId="77777777" w:rsidR="00EA05F8" w:rsidRDefault="00EA05F8"/>
    <w:p w14:paraId="5C41C01B" w14:textId="77777777" w:rsidR="00EA05F8" w:rsidRDefault="00EA05F8"/>
    <w:p w14:paraId="6173BE99" w14:textId="77777777" w:rsidR="00EA05F8" w:rsidRDefault="00EA05F8"/>
    <w:p w14:paraId="3063D7EA" w14:textId="77777777" w:rsidR="00EA05F8" w:rsidRDefault="00EA05F8"/>
    <w:p w14:paraId="015EE7CE" w14:textId="77777777" w:rsidR="00EA05F8" w:rsidRDefault="00EA05F8"/>
    <w:p w14:paraId="30EF7B5D" w14:textId="77777777" w:rsidR="00EA05F8" w:rsidRDefault="00EA05F8"/>
    <w:p w14:paraId="6E5C7B18" w14:textId="77777777" w:rsidR="00EA05F8" w:rsidRDefault="00EA05F8"/>
    <w:p w14:paraId="6CEB4B07" w14:textId="77777777" w:rsidR="00EA05F8" w:rsidRDefault="00EA05F8"/>
    <w:p w14:paraId="19AA4527" w14:textId="77777777" w:rsidR="00EA05F8" w:rsidRDefault="00000000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B0577F" wp14:editId="76196F30">
                <wp:simplePos x="0" y="0"/>
                <wp:positionH relativeFrom="column">
                  <wp:posOffset>340995</wp:posOffset>
                </wp:positionH>
                <wp:positionV relativeFrom="paragraph">
                  <wp:posOffset>116840</wp:posOffset>
                </wp:positionV>
                <wp:extent cx="1198245" cy="430530"/>
                <wp:effectExtent l="4445" t="4445" r="16510" b="952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9570" y="7385050"/>
                          <a:ext cx="1198245" cy="43053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rgbClr val="D2D4D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85BF5" w14:textId="77777777" w:rsidR="00EA05F8" w:rsidRDefault="00000000"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577F" id="文本框 25" o:spid="_x0000_s1028" type="#_x0000_t202" style="position:absolute;left:0;text-align:left;margin-left:26.85pt;margin-top:9.2pt;width:94.35pt;height:33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" fillcolor="#d2d4d3" strokecolor="#d2d4d3" strokeweight=".5pt">
                <v:textbox>
                  <w:txbxContent>
                    <w:p w14:paraId="71D85BF5" w14:textId="77777777" w:rsidR="00EA05F8" w:rsidRDefault="00000000"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28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</w:p>
    <w:tbl>
      <w:tblPr>
        <w:tblStyle w:val="a6"/>
        <w:tblpPr w:leftFromText="180" w:rightFromText="180" w:vertAnchor="text" w:horzAnchor="page" w:tblpX="713" w:tblpY="660"/>
        <w:tblOverlap w:val="never"/>
        <w:tblW w:w="0" w:type="auto"/>
        <w:tblBorders>
          <w:top w:val="single" w:sz="4" w:space="0" w:color="B58A01" w:themeColor="accent3" w:themeShade="BF"/>
          <w:left w:val="single" w:sz="4" w:space="0" w:color="B58A01" w:themeColor="accent3" w:themeShade="BF"/>
          <w:bottom w:val="single" w:sz="4" w:space="0" w:color="B58A01" w:themeColor="accent3" w:themeShade="BF"/>
          <w:right w:val="single" w:sz="4" w:space="0" w:color="B58A01" w:themeColor="accent3" w:themeShade="BF"/>
          <w:insideH w:val="single" w:sz="4" w:space="0" w:color="B58A01" w:themeColor="accent3" w:themeShade="BF"/>
          <w:insideV w:val="single" w:sz="4" w:space="0" w:color="B58A01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08"/>
        <w:gridCol w:w="2383"/>
      </w:tblGrid>
      <w:tr w:rsidR="00EA05F8" w14:paraId="1438465E" w14:textId="77777777">
        <w:trPr>
          <w:trHeight w:val="561"/>
        </w:trPr>
        <w:tc>
          <w:tcPr>
            <w:tcW w:w="1480" w:type="dxa"/>
            <w:tcBorders>
              <w:tl2br w:val="nil"/>
              <w:tr2bl w:val="nil"/>
            </w:tcBorders>
          </w:tcPr>
          <w:p w14:paraId="342BBB84" w14:textId="77777777" w:rsidR="00EA05F8" w:rsidRDefault="00000000">
            <w:pP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Test Item 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CC58256" w14:textId="77777777" w:rsidR="00EA05F8" w:rsidRDefault="00000000">
            <w:pP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 </w:t>
            </w:r>
            <w:r>
              <w:rPr>
                <w:rFonts w:ascii="仿宋" w:eastAsia="仿宋" w:hAnsi="仿宋" w:cs="仿宋"/>
                <w:b/>
                <w:bCs/>
                <w:color w:val="795C01" w:themeColor="accent3" w:themeShade="80"/>
                <w:sz w:val="20"/>
                <w:szCs w:val="22"/>
              </w:rPr>
              <w:t>Perf Req</w:t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 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1025C662" w14:textId="77777777" w:rsidR="00EA05F8" w:rsidRDefault="00000000">
            <w:pP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48CB834A" wp14:editId="77763FC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-2540</wp:posOffset>
                  </wp:positionV>
                  <wp:extent cx="3381375" cy="2848610"/>
                  <wp:effectExtent l="0" t="0" r="9525" b="889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84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Test Standard</w:t>
            </w:r>
          </w:p>
        </w:tc>
      </w:tr>
      <w:tr w:rsidR="00EA05F8" w14:paraId="23953E43" w14:textId="77777777">
        <w:trPr>
          <w:trHeight w:val="423"/>
        </w:trPr>
        <w:tc>
          <w:tcPr>
            <w:tcW w:w="1480" w:type="dxa"/>
            <w:tcBorders>
              <w:tl2br w:val="nil"/>
              <w:tr2bl w:val="nil"/>
            </w:tcBorders>
          </w:tcPr>
          <w:p w14:paraId="4DF0306E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  <w:t xml:space="preserve">Overload 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127ED337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2679A3FF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1.5P rated power not exceeding 1.5Umax, 5s</w:t>
            </w:r>
          </w:p>
        </w:tc>
      </w:tr>
      <w:tr w:rsidR="00EA05F8" w14:paraId="34D69375" w14:textId="77777777">
        <w:trPr>
          <w:trHeight w:val="423"/>
        </w:trPr>
        <w:tc>
          <w:tcPr>
            <w:tcW w:w="1480" w:type="dxa"/>
            <w:tcBorders>
              <w:tl2br w:val="nil"/>
              <w:tr2bl w:val="nil"/>
            </w:tcBorders>
          </w:tcPr>
          <w:p w14:paraId="2F8254E7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Lifetime 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35FFDD1D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33D2680B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2000h at rated power</w:t>
            </w:r>
          </w:p>
          <w:p w14:paraId="29EE44EA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Humidity and Heat</w:t>
            </w:r>
          </w:p>
        </w:tc>
      </w:tr>
      <w:tr w:rsidR="00EA05F8" w14:paraId="4D956CC5" w14:textId="77777777">
        <w:trPr>
          <w:trHeight w:val="423"/>
        </w:trPr>
        <w:tc>
          <w:tcPr>
            <w:tcW w:w="1480" w:type="dxa"/>
            <w:tcBorders>
              <w:tl2br w:val="nil"/>
              <w:tr2bl w:val="nil"/>
            </w:tcBorders>
          </w:tcPr>
          <w:p w14:paraId="26E3D02A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 heat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0CB59AE0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2E033F05" w14:textId="77777777" w:rsidR="00EA05F8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</w:t>
            </w:r>
            <w:proofErr w:type="gramStart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202,Method</w:t>
            </w:r>
            <w:proofErr w:type="gramEnd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 103, Condition D</w:t>
            </w:r>
          </w:p>
        </w:tc>
      </w:tr>
      <w:tr w:rsidR="00EA05F8" w14:paraId="4857317F" w14:textId="77777777">
        <w:trPr>
          <w:trHeight w:val="423"/>
        </w:trPr>
        <w:tc>
          <w:tcPr>
            <w:tcW w:w="1480" w:type="dxa"/>
            <w:tcBorders>
              <w:tl2br w:val="nil"/>
              <w:tr2bl w:val="nil"/>
            </w:tcBorders>
          </w:tcPr>
          <w:p w14:paraId="787AA61E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1443C3F6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ΔR≤±0.3%R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06C17FF9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-65 to 155°C, 5 cycles</w:t>
            </w:r>
          </w:p>
        </w:tc>
      </w:tr>
      <w:tr w:rsidR="00EA05F8" w14:paraId="241BDFED" w14:textId="77777777">
        <w:trPr>
          <w:trHeight w:val="423"/>
        </w:trPr>
        <w:tc>
          <w:tcPr>
            <w:tcW w:w="1480" w:type="dxa"/>
            <w:tcBorders>
              <w:tl2br w:val="nil"/>
              <w:tr2bl w:val="nil"/>
            </w:tcBorders>
          </w:tcPr>
          <w:p w14:paraId="5412BE43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High-frequency vibration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6E19E41B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7250E2DB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204, Condition D</w:t>
            </w:r>
          </w:p>
        </w:tc>
      </w:tr>
      <w:tr w:rsidR="00EA05F8" w14:paraId="64E2A1DF" w14:textId="77777777">
        <w:trPr>
          <w:trHeight w:val="434"/>
        </w:trPr>
        <w:tc>
          <w:tcPr>
            <w:tcW w:w="1480" w:type="dxa"/>
            <w:tcBorders>
              <w:tl2br w:val="nil"/>
              <w:tr2bl w:val="nil"/>
            </w:tcBorders>
          </w:tcPr>
          <w:p w14:paraId="5C6A3E05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Lead strength</w:t>
            </w:r>
          </w:p>
        </w:tc>
        <w:tc>
          <w:tcPr>
            <w:tcW w:w="1408" w:type="dxa"/>
            <w:tcBorders>
              <w:tl2br w:val="nil"/>
              <w:tr2bl w:val="nil"/>
            </w:tcBorders>
          </w:tcPr>
          <w:p w14:paraId="72DA251F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383" w:type="dxa"/>
            <w:tcBorders>
              <w:tl2br w:val="nil"/>
              <w:tr2bl w:val="nil"/>
            </w:tcBorders>
          </w:tcPr>
          <w:p w14:paraId="35CF1843" w14:textId="77777777" w:rsidR="00EA05F8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MIL-Std-202, Method 211, Condition A </w:t>
            </w:r>
          </w:p>
        </w:tc>
      </w:tr>
    </w:tbl>
    <w:p w14:paraId="6568D88D" w14:textId="77777777" w:rsidR="00EA05F8" w:rsidRDefault="00000000">
      <w:r>
        <w:rPr>
          <w:rFonts w:hint="eastAsia"/>
        </w:rPr>
        <w:t xml:space="preserve">     </w:t>
      </w:r>
    </w:p>
    <w:p w14:paraId="024892AF" w14:textId="77777777" w:rsidR="00EA05F8" w:rsidRDefault="00EA05F8">
      <w:pPr>
        <w:ind w:firstLineChars="300" w:firstLine="723"/>
        <w:rPr>
          <w:rFonts w:ascii="黑体" w:eastAsia="黑体" w:hAnsi="黑体" w:cs="黑体" w:hint="eastAsia"/>
          <w:b/>
          <w:bCs/>
          <w:color w:val="795C01" w:themeColor="accent3" w:themeShade="80"/>
          <w:sz w:val="24"/>
          <w:szCs w:val="32"/>
        </w:rPr>
      </w:pPr>
    </w:p>
    <w:p w14:paraId="353007E9" w14:textId="77777777" w:rsidR="00EA05F8" w:rsidRDefault="00EA05F8">
      <w:pPr>
        <w:ind w:firstLineChars="200" w:firstLine="562"/>
        <w:rPr>
          <w:rFonts w:ascii="黑体" w:eastAsia="黑体" w:hAnsi="黑体" w:cs="黑体" w:hint="eastAsia"/>
          <w:b/>
          <w:bCs/>
          <w:color w:val="795C01" w:themeColor="accent3" w:themeShade="80"/>
          <w:sz w:val="28"/>
          <w:szCs w:val="28"/>
        </w:rPr>
      </w:pPr>
    </w:p>
    <w:p w14:paraId="0EAC424D" w14:textId="77777777" w:rsidR="00EA05F8" w:rsidRDefault="00000000">
      <w:r>
        <w:rPr>
          <w:rFonts w:hint="eastAsia"/>
        </w:rPr>
        <w:t xml:space="preserve"> </w:t>
      </w:r>
    </w:p>
    <w:p w14:paraId="0178477D" w14:textId="77777777" w:rsidR="00EA05F8" w:rsidRDefault="00000000">
      <w:r>
        <w:rPr>
          <w:rFonts w:hint="eastAsia"/>
        </w:rPr>
        <w:t xml:space="preserve">   </w:t>
      </w:r>
    </w:p>
    <w:p w14:paraId="7E5B2CC5" w14:textId="77777777" w:rsidR="00EA05F8" w:rsidRDefault="00000000">
      <w:r>
        <w:rPr>
          <w:rFonts w:hint="eastAsia"/>
        </w:rPr>
        <w:t xml:space="preserve">     </w:t>
      </w:r>
    </w:p>
    <w:p w14:paraId="0AD181C6" w14:textId="77777777" w:rsidR="00EA05F8" w:rsidRDefault="00EA05F8"/>
    <w:p w14:paraId="226C3FDB" w14:textId="77777777" w:rsidR="00EA05F8" w:rsidRDefault="00EA05F8"/>
    <w:p w14:paraId="2DDA6D81" w14:textId="77777777" w:rsidR="00EA05F8" w:rsidRDefault="00EA05F8"/>
    <w:p w14:paraId="2FA7C980" w14:textId="77777777" w:rsidR="00EA05F8" w:rsidRDefault="00EA05F8"/>
    <w:p w14:paraId="52EA12F5" w14:textId="77777777" w:rsidR="00EA05F8" w:rsidRDefault="00EA05F8"/>
    <w:p w14:paraId="78E62A93" w14:textId="77777777" w:rsidR="00EA05F8" w:rsidRDefault="00EA05F8"/>
    <w:p w14:paraId="30FC46FC" w14:textId="77777777" w:rsidR="00EA05F8" w:rsidRDefault="00EA05F8"/>
    <w:p w14:paraId="593BF581" w14:textId="77777777" w:rsidR="00EA05F8" w:rsidRDefault="00EA05F8"/>
    <w:p w14:paraId="6C464C66" w14:textId="77777777" w:rsidR="00EA05F8" w:rsidRDefault="00EA05F8"/>
    <w:p w14:paraId="5FEDCC87" w14:textId="77777777" w:rsidR="00EA05F8" w:rsidRDefault="00EA05F8"/>
    <w:p w14:paraId="00D0F32C" w14:textId="77777777" w:rsidR="00251ED1" w:rsidRDefault="00251ED1"/>
    <w:p w14:paraId="0270ADC7" w14:textId="77777777" w:rsidR="00251ED1" w:rsidRDefault="00251ED1"/>
    <w:p w14:paraId="7668FECA" w14:textId="77777777" w:rsidR="00251ED1" w:rsidRDefault="00251ED1"/>
    <w:p w14:paraId="6359B34F" w14:textId="77777777" w:rsidR="00251ED1" w:rsidRDefault="00251ED1"/>
    <w:p w14:paraId="692668C1" w14:textId="77777777" w:rsidR="00251ED1" w:rsidRDefault="00251ED1"/>
    <w:p w14:paraId="244BD307" w14:textId="00DAB877" w:rsidR="00EA05F8" w:rsidRDefault="00000000" w:rsidP="00251ED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F8337B" wp14:editId="77DBB90B">
                <wp:simplePos x="0" y="0"/>
                <wp:positionH relativeFrom="column">
                  <wp:posOffset>350520</wp:posOffset>
                </wp:positionH>
                <wp:positionV relativeFrom="paragraph">
                  <wp:posOffset>-48260</wp:posOffset>
                </wp:positionV>
                <wp:extent cx="6853555" cy="0"/>
                <wp:effectExtent l="0" t="6350" r="4445" b="63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01B0B" id="直接连接符 2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-3.8pt" to="567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JE9AI9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sectPr w:rsidR="00EA05F8">
      <w:footerReference w:type="default" r:id="rId11"/>
      <w:pgSz w:w="11906" w:h="16838"/>
      <w:pgMar w:top="0" w:right="0" w:bottom="0" w:left="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6159" w14:textId="77777777" w:rsidR="00F058EC" w:rsidRDefault="00F058EC">
      <w:r>
        <w:separator/>
      </w:r>
    </w:p>
  </w:endnote>
  <w:endnote w:type="continuationSeparator" w:id="0">
    <w:p w14:paraId="4ADC59BB" w14:textId="77777777" w:rsidR="00F058EC" w:rsidRDefault="00F0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ansSC-Regular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E003" w14:textId="77777777" w:rsidR="00EA05F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7A53F" wp14:editId="724B4C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6A4CE" w14:textId="77777777" w:rsidR="00EA05F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7A53F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9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86A4CE" w14:textId="77777777" w:rsidR="00EA05F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BD0E" w14:textId="77777777" w:rsidR="00F058EC" w:rsidRDefault="00F058EC">
      <w:r>
        <w:separator/>
      </w:r>
    </w:p>
  </w:footnote>
  <w:footnote w:type="continuationSeparator" w:id="0">
    <w:p w14:paraId="4992C0A6" w14:textId="77777777" w:rsidR="00F058EC" w:rsidRDefault="00F05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4A0C5"/>
    <w:multiLevelType w:val="singleLevel"/>
    <w:tmpl w:val="BD74A0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66902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15"/>
    <w:rsid w:val="00027D85"/>
    <w:rsid w:val="00072614"/>
    <w:rsid w:val="001826DF"/>
    <w:rsid w:val="00190025"/>
    <w:rsid w:val="001E306F"/>
    <w:rsid w:val="002176B6"/>
    <w:rsid w:val="002204AF"/>
    <w:rsid w:val="00251ED1"/>
    <w:rsid w:val="0025585F"/>
    <w:rsid w:val="00343E48"/>
    <w:rsid w:val="00423655"/>
    <w:rsid w:val="0059343E"/>
    <w:rsid w:val="0069022B"/>
    <w:rsid w:val="006D03C0"/>
    <w:rsid w:val="006F6DCB"/>
    <w:rsid w:val="0071268B"/>
    <w:rsid w:val="00751700"/>
    <w:rsid w:val="00755C03"/>
    <w:rsid w:val="007620B3"/>
    <w:rsid w:val="00836B35"/>
    <w:rsid w:val="008B0711"/>
    <w:rsid w:val="00AF1F98"/>
    <w:rsid w:val="00B742D9"/>
    <w:rsid w:val="00D009B6"/>
    <w:rsid w:val="00D42598"/>
    <w:rsid w:val="00D85B89"/>
    <w:rsid w:val="00EA05F8"/>
    <w:rsid w:val="00EF0300"/>
    <w:rsid w:val="00F058EC"/>
    <w:rsid w:val="00F41E59"/>
    <w:rsid w:val="00F54C15"/>
    <w:rsid w:val="00FC41DE"/>
    <w:rsid w:val="026D315C"/>
    <w:rsid w:val="07D21C76"/>
    <w:rsid w:val="0A32761B"/>
    <w:rsid w:val="10066A51"/>
    <w:rsid w:val="110948A5"/>
    <w:rsid w:val="1A85418F"/>
    <w:rsid w:val="1CBA09BB"/>
    <w:rsid w:val="1F7F7C9A"/>
    <w:rsid w:val="2364571B"/>
    <w:rsid w:val="25E31634"/>
    <w:rsid w:val="27624129"/>
    <w:rsid w:val="2D9A1F46"/>
    <w:rsid w:val="3C7326DC"/>
    <w:rsid w:val="3DFC0DDA"/>
    <w:rsid w:val="49F92273"/>
    <w:rsid w:val="4B0E1D4E"/>
    <w:rsid w:val="50615F2C"/>
    <w:rsid w:val="531F2C5E"/>
    <w:rsid w:val="580D264D"/>
    <w:rsid w:val="5ABC1F6B"/>
    <w:rsid w:val="5DBE5856"/>
    <w:rsid w:val="5E911D25"/>
    <w:rsid w:val="62431ACE"/>
    <w:rsid w:val="64B16DC0"/>
    <w:rsid w:val="6658693B"/>
    <w:rsid w:val="6C867CE3"/>
    <w:rsid w:val="6CBC5656"/>
    <w:rsid w:val="6E4753F3"/>
    <w:rsid w:val="6F340D19"/>
    <w:rsid w:val="71D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A439AB"/>
  <w15:docId w15:val="{DB5F2528-FD0F-4A7B-BE85-9FF5CED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xucdp</dc:creator>
  <cp:lastModifiedBy>xucdph@163.com</cp:lastModifiedBy>
  <cp:revision>11</cp:revision>
  <dcterms:created xsi:type="dcterms:W3CDTF">2025-12-24T10:07:00Z</dcterms:created>
  <dcterms:modified xsi:type="dcterms:W3CDTF">2026-02-22T03:50:00Z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eyJoZGlkIjoiOWUwOWY1OThjOTBmY2I1M2U5OGEyOWE4OWU3MTI0MDIiLCJ1c2VySWQiOiI0MzU3NzM5MjEifQ==</vt:lpwstr>
  </property>
  <property fmtid="{D5CDD505-2E9C-101B-9397-08002B2CF9AE}" pid="4" name="ICV">
    <vt:lpwstr>34FAC58CC20E49C4A6E683E586BEA901_13</vt:lpwstr>
  </property>
</Properties>
</file>